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15AA" w14:textId="77777777" w:rsidR="006E5963" w:rsidRDefault="0060462A" w:rsidP="005956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0CAC031" wp14:editId="31F5EF84">
            <wp:extent cx="4572000" cy="1243584"/>
            <wp:effectExtent l="0" t="0" r="0" b="0"/>
            <wp:docPr id="2" name="Picture 2" descr="Image result for LU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L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4C90" w14:textId="77777777" w:rsidR="006907AE" w:rsidRDefault="00B71601" w:rsidP="006907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07E06">
        <w:rPr>
          <w:rFonts w:ascii="Arial" w:eastAsia="Times New Roman" w:hAnsi="Arial" w:cs="Arial"/>
          <w:b/>
          <w:color w:val="000000"/>
          <w:sz w:val="32"/>
          <w:szCs w:val="32"/>
        </w:rPr>
        <w:t>RESOLUTION</w:t>
      </w:r>
    </w:p>
    <w:p w14:paraId="10462565" w14:textId="77777777" w:rsidR="006907AE" w:rsidRDefault="006907AE" w:rsidP="006907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7D3F748F" w14:textId="62877FAE" w:rsidR="006907AE" w:rsidRPr="006907AE" w:rsidRDefault="006907AE" w:rsidP="00C0178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C01787">
        <w:rPr>
          <w:rFonts w:ascii="Arial" w:eastAsia="Times New Roman" w:hAnsi="Arial" w:cs="Arial"/>
          <w:color w:val="000000"/>
          <w:sz w:val="24"/>
          <w:szCs w:val="24"/>
        </w:rPr>
        <w:t>call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upon the 115th Congress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respond to the democratic will of the people of Puerto Rico by approving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legislation on the admission of Puerto Rico as the 51st state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United States of America</w:t>
      </w:r>
      <w:r w:rsidR="00C017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F94391" w14:textId="76A21818" w:rsidR="006E5963" w:rsidRDefault="006E5963" w:rsidP="006E59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5B3525" w14:textId="09575234" w:rsidR="009C7126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Puerto Rico </w:t>
      </w:r>
      <w:r w:rsidR="009C7126">
        <w:rPr>
          <w:rFonts w:ascii="Arial" w:eastAsia="Times New Roman" w:hAnsi="Arial" w:cs="Arial"/>
          <w:color w:val="000000"/>
          <w:sz w:val="24"/>
          <w:szCs w:val="24"/>
        </w:rPr>
        <w:t>was colonized by Spain in 1493 and became a United States t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erritory in 1898</w:t>
      </w:r>
      <w:r w:rsidR="009C7126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 xml:space="preserve">the Treaty of Paris that ended the Spanish-American War </w:t>
      </w:r>
      <w:r w:rsidR="009C7126">
        <w:rPr>
          <w:rFonts w:ascii="Arial" w:eastAsia="Times New Roman" w:hAnsi="Arial" w:cs="Arial"/>
          <w:color w:val="000000"/>
          <w:sz w:val="24"/>
          <w:szCs w:val="24"/>
        </w:rPr>
        <w:t>making Puerto Rico the oldest colony of the world and the longest held territory in the history of the United States.</w:t>
      </w:r>
    </w:p>
    <w:p w14:paraId="4BA2E47C" w14:textId="77777777" w:rsidR="009C7126" w:rsidRDefault="009C7126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862803" w14:textId="1A8B871B" w:rsidR="004E7783" w:rsidRDefault="009C7126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7126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persons born 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>on the island are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U.S. 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 xml:space="preserve">by federal law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 xml:space="preserve">since 1917 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4E7783">
        <w:rPr>
          <w:rFonts w:ascii="Arial" w:eastAsia="Times New Roman" w:hAnsi="Arial" w:cs="Arial"/>
          <w:color w:val="000000"/>
          <w:sz w:val="24"/>
          <w:szCs w:val="24"/>
        </w:rPr>
        <w:t xml:space="preserve"> carry an American passport.</w:t>
      </w:r>
    </w:p>
    <w:p w14:paraId="30E4B3AB" w14:textId="59A95838" w:rsidR="00B71601" w:rsidRPr="00C05C93" w:rsidRDefault="00B71601" w:rsidP="00595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CD7C50" w14:textId="4383EA61" w:rsidR="00B71601" w:rsidRPr="00C05C93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insular government of the U.S. </w:t>
      </w:r>
      <w:r w:rsidR="0060462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erritory 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of Puerto Rico exercises authority similar to that of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the governments of the 50</w:t>
      </w:r>
      <w:r w:rsidR="00811638">
        <w:rPr>
          <w:rFonts w:ascii="Arial" w:eastAsia="Times New Roman" w:hAnsi="Arial" w:cs="Arial"/>
          <w:color w:val="000000"/>
          <w:sz w:val="24"/>
          <w:szCs w:val="24"/>
        </w:rPr>
        <w:t xml:space="preserve"> states, 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is subject to federal law</w:t>
      </w:r>
      <w:r w:rsidR="00811638">
        <w:rPr>
          <w:rFonts w:ascii="Arial" w:eastAsia="Times New Roman" w:hAnsi="Arial" w:cs="Arial"/>
          <w:color w:val="000000"/>
          <w:sz w:val="24"/>
          <w:szCs w:val="24"/>
        </w:rPr>
        <w:t>, and the island residents pay</w:t>
      </w:r>
      <w:r w:rsidR="00811638" w:rsidRPr="009357BA">
        <w:rPr>
          <w:rFonts w:ascii="Arial" w:eastAsia="Times New Roman" w:hAnsi="Arial" w:cs="Arial"/>
          <w:color w:val="000000"/>
          <w:sz w:val="24"/>
          <w:szCs w:val="24"/>
        </w:rPr>
        <w:t xml:space="preserve"> Social Security and Medicare taxe</w:t>
      </w:r>
      <w:r w:rsidR="00811638">
        <w:rPr>
          <w:rFonts w:ascii="Arial" w:eastAsia="Times New Roman" w:hAnsi="Arial" w:cs="Arial"/>
          <w:color w:val="000000"/>
          <w:sz w:val="24"/>
          <w:szCs w:val="24"/>
        </w:rPr>
        <w:t>s, but receive</w:t>
      </w:r>
      <w:r w:rsidR="00811638" w:rsidRPr="009357BA">
        <w:rPr>
          <w:rFonts w:ascii="Arial" w:eastAsia="Times New Roman" w:hAnsi="Arial" w:cs="Arial"/>
          <w:color w:val="000000"/>
          <w:sz w:val="24"/>
          <w:szCs w:val="24"/>
        </w:rPr>
        <w:t xml:space="preserve"> less benefits than U.S. states</w:t>
      </w:r>
      <w:r w:rsidR="008116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626F70E" w14:textId="77777777" w:rsidR="00B71601" w:rsidRPr="00C05C93" w:rsidRDefault="00B71601" w:rsidP="00595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A383650" w14:textId="58184DE1" w:rsidR="005756D7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despite the abovementioned,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U.S. citizens of Puerto Rico are not treated equally under federal law 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as fellow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American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and do not have 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full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representation in their national government, 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>since they cannot vote for the President while residing in the island</w:t>
      </w:r>
      <w:r w:rsidR="004E7783">
        <w:rPr>
          <w:rFonts w:ascii="Arial" w:eastAsia="Times New Roman" w:hAnsi="Arial" w:cs="Arial"/>
          <w:color w:val="000000"/>
          <w:sz w:val="24"/>
          <w:szCs w:val="24"/>
        </w:rPr>
        <w:t>. Nor do they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 xml:space="preserve"> elect 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Senators 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>or Representatives to the U.S. Congress</w:t>
      </w:r>
      <w:r w:rsidR="0060462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E6D9C">
        <w:rPr>
          <w:rFonts w:ascii="Arial" w:eastAsia="Times New Roman" w:hAnsi="Arial" w:cs="Arial"/>
          <w:color w:val="000000"/>
          <w:sz w:val="24"/>
          <w:szCs w:val="24"/>
        </w:rPr>
        <w:t xml:space="preserve"> having only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a sole Resident Commissioner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who can only vote in committees of the Hou</w:t>
      </w:r>
      <w:r w:rsidR="0060462A">
        <w:rPr>
          <w:rFonts w:ascii="Arial" w:eastAsia="Times New Roman" w:hAnsi="Arial" w:cs="Arial"/>
          <w:color w:val="000000"/>
          <w:sz w:val="24"/>
          <w:szCs w:val="24"/>
        </w:rPr>
        <w:t xml:space="preserve">se of Representatives to which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60462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he is assigned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4F09CF5" w14:textId="77777777" w:rsidR="005756D7" w:rsidRDefault="005756D7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E0C6CD" w14:textId="34021DC9" w:rsidR="00B71601" w:rsidRPr="00C05C93" w:rsidRDefault="005756D7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56D7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Puerto Ricans have served proudly in the U.S. Armed Forces since 1917 with over 200,000 veterans, nine recipients of the Congressional Medal of Honor, and over 10,000 active members i</w:t>
      </w:r>
      <w:r w:rsidR="0060462A">
        <w:rPr>
          <w:rFonts w:ascii="Arial" w:eastAsia="Times New Roman" w:hAnsi="Arial" w:cs="Arial"/>
          <w:color w:val="000000"/>
          <w:sz w:val="24"/>
          <w:szCs w:val="24"/>
        </w:rPr>
        <w:t>n uniform protecting our freedoms and democracy; however, they cannot vote for their Commander-in-Chief.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0E09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7669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D3783E8" w14:textId="77777777" w:rsidR="00B71601" w:rsidRPr="00C05C93" w:rsidRDefault="00B71601" w:rsidP="00595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3782D5" w14:textId="07CD0333" w:rsidR="005956A6" w:rsidRDefault="00B71601" w:rsidP="0081163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Puerto Rico is treated as a state for purposes of laws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but is not treated equally with the states under 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>several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statutes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regarding health car</w:t>
      </w:r>
      <w:r w:rsidR="00DB402B">
        <w:rPr>
          <w:rFonts w:ascii="Arial" w:eastAsia="Times New Roman" w:hAnsi="Arial" w:cs="Arial"/>
          <w:color w:val="000000"/>
          <w:sz w:val="24"/>
          <w:szCs w:val="24"/>
        </w:rPr>
        <w:t>e, education, infrastructure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and revenue measures that have a significant impact on the lives of </w:t>
      </w:r>
      <w:r w:rsidR="00FE0770">
        <w:rPr>
          <w:rFonts w:ascii="Arial" w:eastAsia="Times New Roman" w:hAnsi="Arial" w:cs="Arial"/>
          <w:color w:val="000000"/>
          <w:sz w:val="24"/>
          <w:szCs w:val="24"/>
        </w:rPr>
        <w:t xml:space="preserve">its 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14:paraId="55CC4887" w14:textId="4B6AD5E9" w:rsidR="00B71601" w:rsidRPr="00C05C93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549BE6B" w14:textId="77777777" w:rsidR="008223F3" w:rsidRDefault="00292B4C" w:rsidP="0081163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>Puerto Rico’s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treatment under </w:t>
      </w:r>
      <w:r w:rsidR="008223F3">
        <w:rPr>
          <w:rFonts w:ascii="Arial" w:eastAsia="Times New Roman" w:hAnsi="Arial" w:cs="Arial"/>
          <w:color w:val="000000"/>
          <w:sz w:val="24"/>
          <w:szCs w:val="24"/>
        </w:rPr>
        <w:t>the current territorial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status has substantially contributed to 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the demise of 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its economy 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>and to the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depression </w:t>
      </w:r>
      <w:r w:rsidR="0060462A">
        <w:rPr>
          <w:rFonts w:ascii="Arial" w:eastAsia="Times New Roman" w:hAnsi="Arial" w:cs="Arial"/>
          <w:color w:val="000000"/>
          <w:sz w:val="24"/>
          <w:szCs w:val="24"/>
        </w:rPr>
        <w:t xml:space="preserve">it has endured for 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2733C3">
        <w:rPr>
          <w:rFonts w:ascii="Arial" w:eastAsia="Times New Roman" w:hAnsi="Arial" w:cs="Arial"/>
          <w:color w:val="000000"/>
          <w:sz w:val="24"/>
          <w:szCs w:val="24"/>
        </w:rPr>
        <w:t xml:space="preserve"> last decade because it creates uncertainty, a short-run approach to economic policy, a practice and ideology of reliance on special treatment by the U.S., and continual failure to build up bases for economic development within the island’s</w:t>
      </w:r>
      <w:r w:rsidR="00822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33C3">
        <w:rPr>
          <w:rFonts w:ascii="Arial" w:eastAsia="Times New Roman" w:hAnsi="Arial" w:cs="Arial"/>
          <w:color w:val="000000"/>
          <w:sz w:val="24"/>
          <w:szCs w:val="24"/>
        </w:rPr>
        <w:t>own society.</w:t>
      </w:r>
    </w:p>
    <w:p w14:paraId="067AE6E7" w14:textId="12765C49" w:rsidR="00C01787" w:rsidRPr="008223F3" w:rsidRDefault="00C01787" w:rsidP="008223F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E11F230" w14:textId="60EA60C9" w:rsidR="00C01787" w:rsidRPr="00C01787" w:rsidRDefault="00C01787" w:rsidP="00C017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-2-</w:t>
      </w:r>
    </w:p>
    <w:p w14:paraId="28BC08C3" w14:textId="77777777" w:rsidR="00C01787" w:rsidRDefault="00C01787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8B7CFA7" w14:textId="77777777" w:rsidR="00C01787" w:rsidRDefault="00C01787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1A5647F" w14:textId="50A8D9C9" w:rsidR="0060462A" w:rsidRDefault="00CE146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>the longstanding policy of the United States</w:t>
      </w:r>
      <w:r w:rsidR="002C51B9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has been that the American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1113664" w14:textId="23AB4870" w:rsidR="006E5963" w:rsidRPr="00C01787" w:rsidRDefault="00B71601" w:rsidP="00C0178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05C93">
        <w:rPr>
          <w:rFonts w:ascii="Arial" w:eastAsia="Times New Roman" w:hAnsi="Arial" w:cs="Arial"/>
          <w:color w:val="000000"/>
          <w:sz w:val="24"/>
          <w:szCs w:val="24"/>
        </w:rPr>
        <w:t>citizens</w:t>
      </w:r>
      <w:proofErr w:type="gramEnd"/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of the territory </w:t>
      </w:r>
      <w:r w:rsidR="00276933">
        <w:rPr>
          <w:rFonts w:ascii="Arial" w:eastAsia="Times New Roman" w:hAnsi="Arial" w:cs="Arial"/>
          <w:color w:val="000000"/>
          <w:sz w:val="24"/>
          <w:szCs w:val="24"/>
        </w:rPr>
        <w:t>have a right to self-determination to decide their future political status.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60F7C90" w14:textId="3ADFA6DD" w:rsidR="005956A6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Puerto Rico held a public election on the question 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of statehood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E16989" w:rsidRPr="00C05C93">
        <w:rPr>
          <w:rFonts w:ascii="Arial" w:eastAsia="Times New Roman" w:hAnsi="Arial" w:cs="Arial"/>
          <w:color w:val="000000"/>
          <w:sz w:val="24"/>
          <w:szCs w:val="24"/>
        </w:rPr>
        <w:t>2012, wherein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54% of voters rejected </w:t>
      </w:r>
      <w:r w:rsidR="00C934A1">
        <w:rPr>
          <w:rFonts w:ascii="Arial" w:eastAsia="Times New Roman" w:hAnsi="Arial" w:cs="Arial"/>
          <w:color w:val="000000"/>
          <w:sz w:val="24"/>
          <w:szCs w:val="24"/>
        </w:rPr>
        <w:t>the current territorial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status, and</w:t>
      </w:r>
      <w:r w:rsidR="00ED4293">
        <w:rPr>
          <w:rFonts w:ascii="Arial" w:eastAsia="Times New Roman" w:hAnsi="Arial" w:cs="Arial"/>
          <w:color w:val="000000"/>
          <w:sz w:val="24"/>
          <w:szCs w:val="24"/>
        </w:rPr>
        <w:t xml:space="preserve"> 61% of those voters chose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statehood over the other options of independence, and nationhood in free association with the United States</w:t>
      </w:r>
      <w:r w:rsidR="00E16989" w:rsidRPr="00C05C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BF97580" w14:textId="5455A19A" w:rsidR="00B71601" w:rsidRPr="00C05C93" w:rsidRDefault="00E16989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841D7DE" w14:textId="0DC407DE" w:rsidR="003D1735" w:rsidRDefault="00C934A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 xml:space="preserve"> 2016 Democratic Party Platform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>decl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>ares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“Democrats believe that the people of Puerto Rico should determine their ultimate political status from </w:t>
      </w:r>
      <w:r w:rsidRPr="00ED42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permanent </w:t>
      </w:r>
      <w:r>
        <w:rPr>
          <w:rFonts w:ascii="Arial" w:eastAsia="Times New Roman" w:hAnsi="Arial" w:cs="Arial"/>
          <w:color w:val="000000"/>
          <w:sz w:val="24"/>
          <w:szCs w:val="24"/>
        </w:rPr>
        <w:t>options that do not conflict with the Constitution, laws and policies of the United States”</w:t>
      </w:r>
      <w:r w:rsidR="001509EE">
        <w:rPr>
          <w:rFonts w:ascii="Arial" w:eastAsia="Times New Roman" w:hAnsi="Arial" w:cs="Arial"/>
          <w:color w:val="000000"/>
          <w:sz w:val="24"/>
          <w:szCs w:val="24"/>
        </w:rPr>
        <w:t xml:space="preserve"> and that “Puerto Ricans should be able </w:t>
      </w:r>
      <w:r w:rsidR="001509EE" w:rsidRPr="00ED4293">
        <w:rPr>
          <w:rFonts w:ascii="Arial" w:eastAsia="Times New Roman" w:hAnsi="Arial" w:cs="Arial"/>
          <w:b/>
          <w:color w:val="000000"/>
          <w:sz w:val="24"/>
          <w:szCs w:val="24"/>
        </w:rPr>
        <w:t>to vote for the people who make their laws</w:t>
      </w:r>
      <w:r w:rsidR="001509EE">
        <w:rPr>
          <w:rFonts w:ascii="Arial" w:eastAsia="Times New Roman" w:hAnsi="Arial" w:cs="Arial"/>
          <w:color w:val="000000"/>
          <w:sz w:val="24"/>
          <w:szCs w:val="24"/>
        </w:rPr>
        <w:t xml:space="preserve">, just as </w:t>
      </w:r>
      <w:r w:rsidR="003D1735">
        <w:rPr>
          <w:rFonts w:ascii="Arial" w:eastAsia="Times New Roman" w:hAnsi="Arial" w:cs="Arial"/>
          <w:color w:val="000000"/>
          <w:sz w:val="24"/>
          <w:szCs w:val="24"/>
        </w:rPr>
        <w:t>they should be treated equally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3D1735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14:paraId="2673230C" w14:textId="77777777" w:rsidR="003D1735" w:rsidRDefault="003D1735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6EA7625" w14:textId="268168BD" w:rsidR="00ED4293" w:rsidRDefault="003D1735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E516B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4E516B">
        <w:rPr>
          <w:rFonts w:ascii="Arial" w:eastAsia="Times New Roman" w:hAnsi="Arial" w:cs="Arial"/>
          <w:color w:val="000000"/>
          <w:sz w:val="24"/>
          <w:szCs w:val="24"/>
        </w:rPr>
        <w:t xml:space="preserve"> the 2016 Republican Party Platform states that </w:t>
      </w:r>
      <w:r w:rsidRPr="004E516B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4E516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We support the right of the United States citizens of </w:t>
      </w:r>
      <w:r w:rsidRPr="004E51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Puerto Rico to be admitted to the Union </w:t>
      </w:r>
      <w:r w:rsidRPr="004E516B">
        <w:rPr>
          <w:rFonts w:ascii="Arial" w:hAnsi="Arial" w:cs="Arial"/>
          <w:bCs/>
          <w:sz w:val="24"/>
          <w:szCs w:val="24"/>
          <w:shd w:val="clear" w:color="auto" w:fill="FFFFFF"/>
        </w:rPr>
        <w:t>as a fully sovereign state</w:t>
      </w:r>
      <w:r w:rsidR="004E516B" w:rsidRPr="004E516B">
        <w:rPr>
          <w:rFonts w:ascii="Arial" w:hAnsi="Arial" w:cs="Arial"/>
          <w:bCs/>
          <w:sz w:val="24"/>
          <w:szCs w:val="24"/>
          <w:shd w:val="clear" w:color="auto" w:fill="FFFFFF"/>
        </w:rPr>
        <w:t>…</w:t>
      </w:r>
      <w:r w:rsidRPr="004E51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16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Once the 2012 local vote for statehood is ratified, </w:t>
      </w:r>
      <w:r w:rsidRPr="004E516B">
        <w:rPr>
          <w:rFonts w:ascii="Arial" w:hAnsi="Arial" w:cs="Arial"/>
          <w:b/>
          <w:bCs/>
          <w:sz w:val="24"/>
          <w:szCs w:val="24"/>
          <w:shd w:val="clear" w:color="auto" w:fill="FFFFFF"/>
        </w:rPr>
        <w:t>Congress should approve an enabling act with terms for Puerto Rico’s future admission as the 51st state of the Union</w:t>
      </w:r>
      <w:r w:rsidRPr="004E516B">
        <w:rPr>
          <w:rFonts w:ascii="Arial" w:hAnsi="Arial" w:cs="Arial"/>
          <w:sz w:val="24"/>
          <w:szCs w:val="24"/>
          <w:shd w:val="clear" w:color="auto" w:fill="FFFFFF"/>
        </w:rPr>
        <w:t>.”</w:t>
      </w:r>
    </w:p>
    <w:p w14:paraId="5BD35617" w14:textId="77777777" w:rsidR="00C934A1" w:rsidRDefault="00C934A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59A8D57" w14:textId="122A0BF3" w:rsidR="00C934A1" w:rsidRDefault="00C934A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="001509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E516B" w:rsidRPr="004E516B">
        <w:rPr>
          <w:rFonts w:ascii="Arial" w:eastAsia="Times New Roman" w:hAnsi="Arial" w:cs="Arial"/>
          <w:color w:val="000000"/>
          <w:sz w:val="24"/>
          <w:szCs w:val="24"/>
        </w:rPr>
        <w:t xml:space="preserve">in 2016 </w:t>
      </w:r>
      <w:r w:rsidR="00734DB2" w:rsidRPr="009E51BD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 xml:space="preserve">U.S. ambassador to the </w:t>
      </w:r>
      <w:r w:rsidR="009E51BD" w:rsidRPr="009E51BD">
        <w:rPr>
          <w:rFonts w:ascii="Arial" w:eastAsia="Times New Roman" w:hAnsi="Arial" w:cs="Arial"/>
          <w:color w:val="000000"/>
          <w:sz w:val="24"/>
          <w:szCs w:val="24"/>
        </w:rPr>
        <w:t>United Nations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 xml:space="preserve">, Samantha Powers, </w:t>
      </w:r>
      <w:r w:rsidR="009E51BD" w:rsidRPr="009E51BD">
        <w:rPr>
          <w:rFonts w:ascii="Arial" w:eastAsia="Times New Roman" w:hAnsi="Arial" w:cs="Arial"/>
          <w:color w:val="000000"/>
          <w:sz w:val="24"/>
          <w:szCs w:val="24"/>
        </w:rPr>
        <w:t xml:space="preserve">recognized </w:t>
      </w:r>
      <w:r w:rsidR="00D87024">
        <w:rPr>
          <w:rFonts w:ascii="Arial" w:eastAsia="Times New Roman" w:hAnsi="Arial" w:cs="Arial"/>
          <w:color w:val="000000"/>
          <w:sz w:val="24"/>
          <w:szCs w:val="24"/>
        </w:rPr>
        <w:t xml:space="preserve">statehood as 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D87024">
        <w:rPr>
          <w:rFonts w:ascii="Arial" w:eastAsia="Times New Roman" w:hAnsi="Arial" w:cs="Arial"/>
          <w:color w:val="000000"/>
          <w:sz w:val="24"/>
          <w:szCs w:val="24"/>
        </w:rPr>
        <w:t>valid and legally rec</w:t>
      </w:r>
      <w:r w:rsidR="00207E06">
        <w:rPr>
          <w:rFonts w:ascii="Arial" w:eastAsia="Times New Roman" w:hAnsi="Arial" w:cs="Arial"/>
          <w:color w:val="000000"/>
          <w:sz w:val="24"/>
          <w:szCs w:val="24"/>
        </w:rPr>
        <w:t>ognized permanent status option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>, as well as independence and nationhood in free association with another country</w:t>
      </w:r>
      <w:r w:rsidR="00D8702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64E8960" w14:textId="0DF8E791" w:rsidR="00B907FD" w:rsidRDefault="00B907FD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D8684A" w14:textId="261B8FC7" w:rsidR="00B907FD" w:rsidRDefault="00110A73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aps/>
          <w:color w:val="000000"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907FD">
        <w:rPr>
          <w:rFonts w:ascii="Arial" w:eastAsia="Times New Roman" w:hAnsi="Arial" w:cs="Arial"/>
          <w:color w:val="000000"/>
          <w:sz w:val="24"/>
          <w:szCs w:val="24"/>
        </w:rPr>
        <w:t>current Resident Comm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issioner,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Jenniffer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Gonzalez, introduced </w:t>
      </w:r>
      <w:r w:rsidR="00470C33">
        <w:rPr>
          <w:rFonts w:ascii="Arial" w:eastAsia="Times New Roman" w:hAnsi="Arial" w:cs="Arial"/>
          <w:color w:val="000000"/>
          <w:sz w:val="24"/>
          <w:szCs w:val="24"/>
        </w:rPr>
        <w:t xml:space="preserve">the “Puerto Rico Admission Act” </w:t>
      </w:r>
      <w:r>
        <w:rPr>
          <w:rFonts w:ascii="Arial" w:eastAsia="Times New Roman" w:hAnsi="Arial" w:cs="Arial"/>
          <w:color w:val="000000"/>
          <w:sz w:val="24"/>
          <w:szCs w:val="24"/>
        </w:rPr>
        <w:t>at the beginning of the 115</w:t>
      </w:r>
      <w:r w:rsidRPr="00110A7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Congress</w:t>
      </w:r>
      <w:r w:rsidR="00470C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715C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64715C" w:rsidRPr="0064715C">
        <w:rPr>
          <w:rFonts w:ascii="Arial" w:eastAsia="Times New Roman" w:hAnsi="Arial" w:cs="Arial"/>
          <w:color w:val="000000"/>
          <w:sz w:val="24"/>
          <w:szCs w:val="24"/>
        </w:rPr>
        <w:t>enable the admission of the territory of Puerto Rico into the Union as a State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357BA" w:rsidRPr="009357BA">
        <w:rPr>
          <w:rFonts w:ascii="Arial" w:eastAsia="Times New Roman" w:hAnsi="Arial" w:cs="Arial"/>
          <w:color w:val="000000"/>
          <w:sz w:val="24"/>
          <w:szCs w:val="24"/>
        </w:rPr>
        <w:t>however, no actions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 xml:space="preserve"> have been taken by Congress.</w:t>
      </w:r>
    </w:p>
    <w:p w14:paraId="252D2C68" w14:textId="77777777" w:rsidR="00C934A1" w:rsidRDefault="00C934A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10D578A" w14:textId="326DAE0A" w:rsidR="00D87024" w:rsidRDefault="00E16989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="0064715C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June 11, 2017, Puerto Rico held 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 xml:space="preserve">a status plebiscite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to reaffirm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 xml:space="preserve"> and ratify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 xml:space="preserve">people’s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>previous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>ly expressed in the</w:t>
      </w:r>
      <w:r w:rsidR="004E51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57BA">
        <w:rPr>
          <w:rFonts w:ascii="Arial" w:eastAsia="Times New Roman" w:hAnsi="Arial" w:cs="Arial"/>
          <w:color w:val="000000"/>
          <w:sz w:val="24"/>
          <w:szCs w:val="24"/>
        </w:rPr>
        <w:t xml:space="preserve">2012 plebiscite </w:t>
      </w:r>
      <w:r w:rsidR="0064715C">
        <w:rPr>
          <w:rFonts w:ascii="Arial" w:eastAsia="Times New Roman" w:hAnsi="Arial" w:cs="Arial"/>
          <w:color w:val="000000"/>
          <w:sz w:val="24"/>
          <w:szCs w:val="24"/>
        </w:rPr>
        <w:t>in favor of statehood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7E42719" w14:textId="77777777" w:rsidR="00D87024" w:rsidRDefault="00D87024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9B0398" w14:textId="77777777" w:rsidR="009357BA" w:rsidRDefault="00D87024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87024">
        <w:rPr>
          <w:rFonts w:ascii="Arial" w:eastAsia="Times New Roman" w:hAnsi="Arial" w:cs="Arial"/>
          <w:color w:val="000000"/>
          <w:sz w:val="24"/>
          <w:szCs w:val="24"/>
        </w:rPr>
        <w:t>the results of said plebiscite</w:t>
      </w:r>
      <w:r w:rsidR="00D46AE3" w:rsidRPr="00D46AE3">
        <w:rPr>
          <w:rFonts w:ascii="Arial" w:eastAsia="Times New Roman" w:hAnsi="Arial" w:cs="Arial"/>
          <w:color w:val="000000"/>
          <w:sz w:val="24"/>
          <w:szCs w:val="24"/>
        </w:rPr>
        <w:t xml:space="preserve">, as certified by the Puerto Rico Elections Commission, reflect </w:t>
      </w:r>
      <w:r w:rsidRPr="00D46AE3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97.18% support for statehood, 1.50% support for independence and free association; and 1.32% for the current territorial status.</w:t>
      </w:r>
    </w:p>
    <w:p w14:paraId="1BAD975E" w14:textId="2F93CC51" w:rsidR="00D46AE3" w:rsidRPr="00C05C93" w:rsidRDefault="00D46AE3" w:rsidP="00595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B6E859" w14:textId="3DEB51CD" w:rsidR="00F4202C" w:rsidRPr="006E5963" w:rsidRDefault="00E16989" w:rsidP="006E596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="00E121FA">
        <w:rPr>
          <w:rFonts w:ascii="Arial" w:eastAsia="Times New Roman" w:hAnsi="Arial" w:cs="Arial"/>
          <w:color w:val="000000"/>
          <w:sz w:val="24"/>
          <w:szCs w:val="24"/>
        </w:rPr>
        <w:t xml:space="preserve"> given the aforementioned,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it is obviously clear that an overwhelming majority of U.S. citizens residing in Puerto Rico want to replace </w:t>
      </w:r>
      <w:r w:rsidR="00E229C0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the current </w:t>
      </w:r>
      <w:r w:rsidR="00D46AE3">
        <w:rPr>
          <w:rFonts w:ascii="Arial" w:eastAsia="Times New Roman" w:hAnsi="Arial" w:cs="Arial"/>
          <w:color w:val="000000"/>
          <w:sz w:val="24"/>
          <w:szCs w:val="24"/>
        </w:rPr>
        <w:t>territorial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status with </w:t>
      </w:r>
      <w:r w:rsidR="00E229C0" w:rsidRPr="00C05C93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permanent form of government that </w:t>
      </w:r>
      <w:r w:rsidR="00E229C0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can be had as a state of the Union, which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provides for equality and democratic representation in their national </w:t>
      </w:r>
      <w:r w:rsidR="00EB6FA6">
        <w:rPr>
          <w:rFonts w:ascii="Arial" w:eastAsia="Times New Roman" w:hAnsi="Arial" w:cs="Arial"/>
          <w:color w:val="000000"/>
          <w:sz w:val="24"/>
          <w:szCs w:val="24"/>
        </w:rPr>
        <w:t>government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EFCF1CE" w14:textId="77777777" w:rsidR="00F4202C" w:rsidRDefault="00F4202C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0C85BD5" w14:textId="77777777" w:rsidR="00C01787" w:rsidRDefault="00C01787" w:rsidP="00C017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E8AE933" w14:textId="77777777" w:rsidR="00C01787" w:rsidRDefault="00C01787" w:rsidP="00C017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EBD2A6F" w14:textId="62214AA1" w:rsidR="00C01787" w:rsidRDefault="00C01787" w:rsidP="00C017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E5963">
        <w:rPr>
          <w:rFonts w:ascii="Arial" w:eastAsia="Times New Roman" w:hAnsi="Arial" w:cs="Arial"/>
          <w:color w:val="000000"/>
          <w:sz w:val="24"/>
          <w:szCs w:val="24"/>
        </w:rPr>
        <w:lastRenderedPageBreak/>
        <w:t>-3-</w:t>
      </w:r>
    </w:p>
    <w:p w14:paraId="3238E6AB" w14:textId="4BF60257" w:rsidR="00C01787" w:rsidRDefault="00C01787" w:rsidP="00C017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7C4A3BD" w14:textId="77777777" w:rsidR="00C01787" w:rsidRPr="006E5963" w:rsidRDefault="00C01787" w:rsidP="00C017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00E4891" w14:textId="073861C4" w:rsidR="006E5963" w:rsidRPr="00C01787" w:rsidRDefault="00DD03C7" w:rsidP="00C0178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03C7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 w:rsidRPr="00DD03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33C3">
        <w:rPr>
          <w:rFonts w:ascii="Arial" w:eastAsia="Times New Roman" w:hAnsi="Arial" w:cs="Arial"/>
          <w:color w:val="000000"/>
          <w:sz w:val="24"/>
          <w:szCs w:val="24"/>
        </w:rPr>
        <w:t>continuation of territorial status will mean continuation of economic stagnation and instability.</w:t>
      </w:r>
      <w:proofErr w:type="gramEnd"/>
      <w:r w:rsidR="002733C3">
        <w:rPr>
          <w:rFonts w:ascii="Arial" w:eastAsia="Times New Roman" w:hAnsi="Arial" w:cs="Arial"/>
          <w:color w:val="000000"/>
          <w:sz w:val="24"/>
          <w:szCs w:val="24"/>
        </w:rPr>
        <w:t xml:space="preserve"> Statehood for Puerto Rico could be the foundation of economic progress</w:t>
      </w:r>
      <w:r w:rsidR="005956A6">
        <w:rPr>
          <w:rFonts w:ascii="Arial" w:eastAsia="Times New Roman" w:hAnsi="Arial" w:cs="Arial"/>
          <w:color w:val="000000"/>
          <w:sz w:val="24"/>
          <w:szCs w:val="24"/>
        </w:rPr>
        <w:t>, the route for the Puerto Rican people to enjoy a better quality of life in the 21</w:t>
      </w:r>
      <w:r w:rsidR="005956A6" w:rsidRPr="005956A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5956A6">
        <w:rPr>
          <w:rFonts w:ascii="Arial" w:eastAsia="Times New Roman" w:hAnsi="Arial" w:cs="Arial"/>
          <w:color w:val="000000"/>
          <w:sz w:val="24"/>
          <w:szCs w:val="24"/>
        </w:rPr>
        <w:t xml:space="preserve"> Century.</w:t>
      </w:r>
    </w:p>
    <w:p w14:paraId="6A322A2E" w14:textId="77777777" w:rsidR="006E5963" w:rsidRDefault="006E5963" w:rsidP="006E59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5712C79" w14:textId="4C38F4A5" w:rsidR="00DD03C7" w:rsidRDefault="005956A6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56A6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03C7" w:rsidRPr="00DD03C7">
        <w:rPr>
          <w:rFonts w:ascii="Arial" w:eastAsia="Times New Roman" w:hAnsi="Arial" w:cs="Arial"/>
          <w:color w:val="000000"/>
          <w:sz w:val="24"/>
          <w:szCs w:val="24"/>
        </w:rPr>
        <w:t xml:space="preserve">the Government of Puerto Rico </w:t>
      </w:r>
      <w:r w:rsidR="00DD03C7">
        <w:rPr>
          <w:rFonts w:ascii="Arial" w:eastAsia="Times New Roman" w:hAnsi="Arial" w:cs="Arial"/>
          <w:color w:val="000000"/>
          <w:sz w:val="24"/>
          <w:szCs w:val="24"/>
        </w:rPr>
        <w:t xml:space="preserve">recently </w:t>
      </w:r>
      <w:r w:rsidR="00DD03C7" w:rsidRPr="00DD03C7">
        <w:rPr>
          <w:rFonts w:ascii="Arial" w:eastAsia="Times New Roman" w:hAnsi="Arial" w:cs="Arial"/>
          <w:color w:val="000000"/>
          <w:sz w:val="24"/>
          <w:szCs w:val="24"/>
        </w:rPr>
        <w:t>approved a law creating the Equality Commission, consisting of a congressional delegation of two Senators and five Congresspersons, that as a state it would be entitled to have, with the objective</w:t>
      </w:r>
      <w:r w:rsidR="00DD03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03C7" w:rsidRPr="00DD03C7">
        <w:rPr>
          <w:rFonts w:ascii="Arial" w:eastAsia="Times New Roman" w:hAnsi="Arial" w:cs="Arial"/>
          <w:color w:val="000000"/>
          <w:sz w:val="24"/>
          <w:szCs w:val="24"/>
        </w:rPr>
        <w:t>to demand their seats in the U.S. Congress, and obtain ad</w:t>
      </w:r>
      <w:r w:rsidR="00207E06">
        <w:rPr>
          <w:rFonts w:ascii="Arial" w:eastAsia="Times New Roman" w:hAnsi="Arial" w:cs="Arial"/>
          <w:color w:val="000000"/>
          <w:sz w:val="24"/>
          <w:szCs w:val="24"/>
        </w:rPr>
        <w:t>mission and recognition of the T</w:t>
      </w:r>
      <w:r w:rsidR="00DD03C7" w:rsidRPr="00DD03C7">
        <w:rPr>
          <w:rFonts w:ascii="Arial" w:eastAsia="Times New Roman" w:hAnsi="Arial" w:cs="Arial"/>
          <w:color w:val="000000"/>
          <w:sz w:val="24"/>
          <w:szCs w:val="24"/>
        </w:rPr>
        <w:t xml:space="preserve">erritory as the 51st state of the Union.     </w:t>
      </w:r>
    </w:p>
    <w:p w14:paraId="1F5E62B3" w14:textId="77777777" w:rsidR="004E516B" w:rsidRDefault="004E516B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D76D2BA" w14:textId="3AC9301C" w:rsidR="0064715C" w:rsidRDefault="004E516B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1E14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1E1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bookmarkStart w:id="0" w:name="_Hlk487062926"/>
      <w:r w:rsidR="00441E14">
        <w:rPr>
          <w:rFonts w:ascii="Arial" w:eastAsia="Times New Roman" w:hAnsi="Arial" w:cs="Arial"/>
          <w:color w:val="000000"/>
          <w:sz w:val="24"/>
          <w:szCs w:val="24"/>
        </w:rPr>
        <w:t>League of United Latin American Citizens</w:t>
      </w:r>
      <w:bookmarkEnd w:id="0"/>
      <w:r w:rsidR="00441E14">
        <w:rPr>
          <w:rFonts w:ascii="Arial" w:eastAsia="Times New Roman" w:hAnsi="Arial" w:cs="Arial"/>
          <w:color w:val="000000"/>
          <w:sz w:val="24"/>
          <w:szCs w:val="24"/>
        </w:rPr>
        <w:t xml:space="preserve"> (LULAC), the </w:t>
      </w:r>
      <w:r w:rsidR="00441E14" w:rsidRPr="00441E14">
        <w:rPr>
          <w:rFonts w:ascii="Arial" w:eastAsia="Times New Roman" w:hAnsi="Arial" w:cs="Arial"/>
          <w:color w:val="000000"/>
          <w:sz w:val="24"/>
          <w:szCs w:val="24"/>
        </w:rPr>
        <w:t>nation’s largest and oldest civil rights volunteer-based organization that empowers Hispanic Americans</w:t>
      </w:r>
      <w:r w:rsidR="00441E14">
        <w:rPr>
          <w:rFonts w:ascii="Arial" w:eastAsia="Times New Roman" w:hAnsi="Arial" w:cs="Arial"/>
          <w:color w:val="000000"/>
          <w:sz w:val="24"/>
          <w:szCs w:val="24"/>
        </w:rPr>
        <w:t>, fully supports</w:t>
      </w:r>
      <w:r w:rsidR="00207E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1E14">
        <w:rPr>
          <w:rFonts w:ascii="Arial" w:eastAsia="Times New Roman" w:hAnsi="Arial" w:cs="Arial"/>
          <w:color w:val="000000"/>
          <w:sz w:val="24"/>
          <w:szCs w:val="24"/>
        </w:rPr>
        <w:t xml:space="preserve">self-determination of the people of Puerto Rico to decide their ultimate </w:t>
      </w:r>
      <w:r w:rsidR="0064715C">
        <w:rPr>
          <w:rFonts w:ascii="Arial" w:eastAsia="Times New Roman" w:hAnsi="Arial" w:cs="Arial"/>
          <w:color w:val="000000"/>
          <w:sz w:val="24"/>
          <w:szCs w:val="24"/>
        </w:rPr>
        <w:t xml:space="preserve">political status and </w:t>
      </w:r>
      <w:r w:rsidR="005B0380" w:rsidRPr="005B0380">
        <w:rPr>
          <w:rFonts w:ascii="Arial" w:eastAsia="Times New Roman" w:hAnsi="Arial" w:cs="Arial"/>
          <w:color w:val="000000"/>
          <w:sz w:val="24"/>
          <w:szCs w:val="24"/>
        </w:rPr>
        <w:t>has been championing a change in Puerto Rico’s territorial status since 1998</w:t>
      </w:r>
      <w:r w:rsidR="006471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8F32DE" w14:textId="26BC9482" w:rsidR="005B0380" w:rsidRDefault="005B0380" w:rsidP="005956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43E8A8" w14:textId="77777777" w:rsidR="005956A6" w:rsidRDefault="005B0380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0380">
        <w:rPr>
          <w:rFonts w:ascii="Arial" w:eastAsia="Times New Roman" w:hAnsi="Arial" w:cs="Arial"/>
          <w:b/>
          <w:color w:val="000000"/>
          <w:sz w:val="24"/>
          <w:szCs w:val="24"/>
        </w:rPr>
        <w:t>WHEREAS,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people of Puerto Rico have exercised their self-determination resulting in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>overwhelming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support for statehood and LULAC is committed</w:t>
      </w:r>
      <w:r w:rsidRPr="005B0380">
        <w:t xml:space="preserve">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>in working with the G</w:t>
      </w:r>
      <w:r w:rsidRPr="005B0380">
        <w:rPr>
          <w:rFonts w:ascii="Arial" w:eastAsia="Times New Roman" w:hAnsi="Arial" w:cs="Arial"/>
          <w:color w:val="000000"/>
          <w:sz w:val="24"/>
          <w:szCs w:val="24"/>
        </w:rPr>
        <w:t>overnment of Puerto Rico to ensure that the 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B0380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B0380">
        <w:rPr>
          <w:rFonts w:ascii="Arial" w:eastAsia="Times New Roman" w:hAnsi="Arial" w:cs="Arial"/>
          <w:color w:val="000000"/>
          <w:sz w:val="24"/>
          <w:szCs w:val="24"/>
        </w:rPr>
        <w:t xml:space="preserve"> Congress act on the will of the people of P</w:t>
      </w:r>
      <w:r>
        <w:rPr>
          <w:rFonts w:ascii="Arial" w:eastAsia="Times New Roman" w:hAnsi="Arial" w:cs="Arial"/>
          <w:color w:val="000000"/>
          <w:sz w:val="24"/>
          <w:szCs w:val="24"/>
        </w:rPr>
        <w:t>uerto Rico</w:t>
      </w:r>
      <w:r w:rsidR="00207E0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 expressed in the last two </w:t>
      </w:r>
      <w:r w:rsidRPr="005B0380">
        <w:rPr>
          <w:rFonts w:ascii="Arial" w:eastAsia="Times New Roman" w:hAnsi="Arial" w:cs="Arial"/>
          <w:color w:val="000000"/>
          <w:sz w:val="24"/>
          <w:szCs w:val="24"/>
        </w:rPr>
        <w:t>plebiscite</w:t>
      </w:r>
      <w:r>
        <w:rPr>
          <w:rFonts w:ascii="Arial" w:eastAsia="Times New Roman" w:hAnsi="Arial" w:cs="Arial"/>
          <w:color w:val="000000"/>
          <w:sz w:val="24"/>
          <w:szCs w:val="24"/>
        </w:rPr>
        <w:t>s.</w:t>
      </w:r>
    </w:p>
    <w:p w14:paraId="5AE26010" w14:textId="77777777" w:rsidR="005956A6" w:rsidRDefault="005956A6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6B3E47" w14:textId="1A416C3F" w:rsidR="00F4202C" w:rsidRDefault="00207E06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r w:rsidRPr="00207E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color w:val="000000"/>
          <w:sz w:val="24"/>
          <w:szCs w:val="24"/>
        </w:rPr>
        <w:t>it is morally and legally wrong for the U</w:t>
      </w:r>
      <w:r w:rsidR="00E02A85">
        <w:rPr>
          <w:rFonts w:ascii="Arial" w:eastAsia="Times New Roman" w:hAnsi="Arial" w:cs="Arial"/>
          <w:color w:val="000000"/>
          <w:sz w:val="24"/>
          <w:szCs w:val="24"/>
        </w:rPr>
        <w:t xml:space="preserve">nited States of America, </w:t>
      </w:r>
      <w:r>
        <w:rPr>
          <w:rFonts w:ascii="Arial" w:eastAsia="Times New Roman" w:hAnsi="Arial" w:cs="Arial"/>
          <w:color w:val="000000"/>
          <w:sz w:val="24"/>
          <w:szCs w:val="24"/>
        </w:rPr>
        <w:t>the democratic leader of the world</w:t>
      </w:r>
      <w:r w:rsidR="00E02A85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maintain in the 21</w:t>
      </w:r>
      <w:r w:rsidRPr="00207E0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Century over 3.4 million U</w:t>
      </w:r>
      <w:r w:rsidR="00E02A8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2A8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citizens in Puerto Rico deprived of their full-fledged U</w:t>
      </w:r>
      <w:r w:rsidR="00E02A8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2A85">
        <w:rPr>
          <w:rFonts w:ascii="Arial" w:eastAsia="Times New Roman" w:hAnsi="Arial" w:cs="Arial"/>
          <w:color w:val="000000"/>
          <w:sz w:val="24"/>
          <w:szCs w:val="24"/>
        </w:rPr>
        <w:t>. citizen rights when they have voted against remaining a territory and repeatedly through the ballot box endorsed becoming a state of the Union.</w:t>
      </w:r>
      <w:r w:rsidR="00F420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D94AD9D" w14:textId="77236AE1" w:rsidR="00B71601" w:rsidRPr="00C05C93" w:rsidRDefault="00E16989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D55046" w14:textId="21DFF9C9" w:rsidR="00B71601" w:rsidRPr="00C05C93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THEREFORE, BE IT RESOLVED,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2216A3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5B0380" w:rsidRPr="005B0380">
        <w:rPr>
          <w:rFonts w:ascii="Arial" w:eastAsia="Times New Roman" w:hAnsi="Arial" w:cs="Arial"/>
          <w:color w:val="000000"/>
          <w:sz w:val="24"/>
          <w:szCs w:val="24"/>
        </w:rPr>
        <w:t xml:space="preserve">League of United Latin American Citizens </w:t>
      </w:r>
      <w:r w:rsidR="00CE1461" w:rsidRPr="00C05C93">
        <w:rPr>
          <w:rFonts w:ascii="Arial" w:eastAsia="Times New Roman" w:hAnsi="Arial" w:cs="Arial"/>
          <w:color w:val="000000"/>
          <w:sz w:val="24"/>
          <w:szCs w:val="24"/>
        </w:rPr>
        <w:t>hereby calls upon</w:t>
      </w:r>
      <w:r w:rsidR="00292B4C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the 115th Congress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4A1796">
        <w:rPr>
          <w:rFonts w:ascii="Arial" w:eastAsia="Times New Roman" w:hAnsi="Arial" w:cs="Arial"/>
          <w:color w:val="000000"/>
          <w:sz w:val="24"/>
          <w:szCs w:val="24"/>
        </w:rPr>
        <w:t xml:space="preserve"> respond to</w:t>
      </w:r>
      <w:r w:rsidR="00EB6FA6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 xml:space="preserve">democratic </w:t>
      </w:r>
      <w:r w:rsidR="00EB6FA6">
        <w:rPr>
          <w:rFonts w:ascii="Arial" w:eastAsia="Times New Roman" w:hAnsi="Arial" w:cs="Arial"/>
          <w:color w:val="000000"/>
          <w:sz w:val="24"/>
          <w:szCs w:val="24"/>
        </w:rPr>
        <w:t xml:space="preserve">will of the people of Puerto Rico 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4A1796">
        <w:rPr>
          <w:rFonts w:ascii="Arial" w:eastAsia="Times New Roman" w:hAnsi="Arial" w:cs="Arial"/>
          <w:color w:val="000000"/>
          <w:sz w:val="24"/>
          <w:szCs w:val="24"/>
        </w:rPr>
        <w:t>approving</w:t>
      </w:r>
      <w:r w:rsidR="00EB6F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>legislation on the admission of Puerto Rico as the 51st state</w:t>
      </w:r>
      <w:r w:rsidR="00A2723E">
        <w:rPr>
          <w:rFonts w:ascii="Arial" w:eastAsia="Times New Roman" w:hAnsi="Arial" w:cs="Arial"/>
          <w:color w:val="000000"/>
          <w:sz w:val="24"/>
          <w:szCs w:val="24"/>
        </w:rPr>
        <w:t xml:space="preserve"> of the United States of America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bookmarkEnd w:id="1"/>
    <w:p w14:paraId="41759187" w14:textId="77777777" w:rsidR="00B71601" w:rsidRPr="00C05C93" w:rsidRDefault="00B71601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3BD7A63" w14:textId="749C8973" w:rsidR="001B4760" w:rsidRDefault="00292B4C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5C93">
        <w:rPr>
          <w:rFonts w:ascii="Arial" w:eastAsia="Times New Roman" w:hAnsi="Arial" w:cs="Arial"/>
          <w:b/>
          <w:color w:val="000000"/>
          <w:sz w:val="24"/>
          <w:szCs w:val="24"/>
        </w:rPr>
        <w:t>BE IT FURTHER RESOLVED</w:t>
      </w:r>
      <w:r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 t</w:t>
      </w:r>
      <w:r w:rsidR="00F4202C">
        <w:rPr>
          <w:rFonts w:ascii="Arial" w:eastAsia="Times New Roman" w:hAnsi="Arial" w:cs="Arial"/>
          <w:color w:val="000000"/>
          <w:sz w:val="24"/>
          <w:szCs w:val="24"/>
        </w:rPr>
        <w:t>hat copies of this R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esolution be </w:t>
      </w:r>
      <w:r w:rsidR="00E229C0" w:rsidRPr="00C05C93">
        <w:rPr>
          <w:rFonts w:ascii="Arial" w:eastAsia="Times New Roman" w:hAnsi="Arial" w:cs="Arial"/>
          <w:color w:val="000000"/>
          <w:sz w:val="24"/>
          <w:szCs w:val="24"/>
        </w:rPr>
        <w:t xml:space="preserve">sent </w:t>
      </w:r>
      <w:r w:rsidR="00B71601" w:rsidRPr="00C05C93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1B476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0582779" w14:textId="21FA46A8" w:rsidR="001B4760" w:rsidRDefault="001B4760" w:rsidP="005956A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1F48B3" w14:textId="3E96E618" w:rsidR="001B4760" w:rsidRDefault="005B0380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Hon. Donald </w:t>
      </w:r>
      <w:r w:rsidR="001B4760" w:rsidRPr="001B4760">
        <w:rPr>
          <w:rFonts w:ascii="Arial" w:eastAsia="Times New Roman" w:hAnsi="Arial" w:cs="Arial"/>
          <w:color w:val="000000"/>
          <w:sz w:val="24"/>
          <w:szCs w:val="24"/>
        </w:rPr>
        <w:t>Trump</w:t>
      </w:r>
      <w:r w:rsidR="00C057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05729" w:rsidRPr="00C057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5729" w:rsidRPr="001B4760">
        <w:rPr>
          <w:rFonts w:ascii="Arial" w:eastAsia="Times New Roman" w:hAnsi="Arial" w:cs="Arial"/>
          <w:color w:val="000000"/>
          <w:sz w:val="24"/>
          <w:szCs w:val="24"/>
        </w:rPr>
        <w:t>President of the United States</w:t>
      </w:r>
    </w:p>
    <w:p w14:paraId="50C8C9C2" w14:textId="4780FB03" w:rsidR="001B4760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4760">
        <w:rPr>
          <w:rFonts w:ascii="Arial" w:eastAsia="Times New Roman" w:hAnsi="Arial" w:cs="Arial"/>
          <w:color w:val="000000"/>
          <w:sz w:val="24"/>
          <w:szCs w:val="24"/>
        </w:rPr>
        <w:t>Hon. Michael Pence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4760" w:rsidRPr="001B4760">
        <w:rPr>
          <w:rFonts w:ascii="Arial" w:eastAsia="Times New Roman" w:hAnsi="Arial" w:cs="Arial"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President of the United States</w:t>
      </w:r>
      <w:r w:rsidR="001B4760"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0507C1" w14:textId="45A28A28" w:rsidR="001B4760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4760">
        <w:rPr>
          <w:rFonts w:ascii="Arial" w:eastAsia="Times New Roman" w:hAnsi="Arial" w:cs="Arial"/>
          <w:color w:val="000000"/>
          <w:sz w:val="24"/>
          <w:szCs w:val="24"/>
        </w:rPr>
        <w:t>Hon. Paul Ryan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1601"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Speaker of the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="00B71601" w:rsidRPr="001B4760">
        <w:rPr>
          <w:rFonts w:ascii="Arial" w:eastAsia="Times New Roman" w:hAnsi="Arial" w:cs="Arial"/>
          <w:color w:val="000000"/>
          <w:sz w:val="24"/>
          <w:szCs w:val="24"/>
        </w:rPr>
        <w:t>House of</w:t>
      </w:r>
      <w:r w:rsidR="002216A3"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Representatives</w:t>
      </w:r>
      <w:r w:rsidR="001B4760"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4F1CF4" w14:textId="02246D25" w:rsidR="001B4760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7D4D">
        <w:rPr>
          <w:rFonts w:ascii="Arial" w:eastAsia="Times New Roman" w:hAnsi="Arial" w:cs="Arial"/>
          <w:color w:val="000000"/>
          <w:sz w:val="24"/>
          <w:szCs w:val="24"/>
        </w:rPr>
        <w:t>Hon. Kevin McCarthy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>
        <w:rPr>
          <w:rFonts w:ascii="Arial" w:eastAsia="Times New Roman" w:hAnsi="Arial" w:cs="Arial"/>
          <w:color w:val="000000"/>
          <w:sz w:val="24"/>
          <w:szCs w:val="24"/>
        </w:rPr>
        <w:t>House Majority Leader</w:t>
      </w:r>
      <w:r w:rsidR="00B47D4D"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3CCA2C" w14:textId="4355670A" w:rsidR="00B47D4D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Hon.</w:t>
      </w:r>
      <w:r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 Steve </w:t>
      </w:r>
      <w:proofErr w:type="spellStart"/>
      <w:r w:rsidRPr="00B47D4D">
        <w:rPr>
          <w:rFonts w:ascii="Arial" w:eastAsia="Times New Roman" w:hAnsi="Arial" w:cs="Arial"/>
          <w:color w:val="000000"/>
          <w:sz w:val="24"/>
          <w:szCs w:val="24"/>
        </w:rPr>
        <w:t>Scalise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="00B47D4D">
        <w:rPr>
          <w:rFonts w:ascii="Arial" w:eastAsia="Times New Roman" w:hAnsi="Arial" w:cs="Arial"/>
          <w:color w:val="000000"/>
          <w:sz w:val="24"/>
          <w:szCs w:val="24"/>
        </w:rPr>
        <w:t xml:space="preserve">House </w:t>
      </w:r>
      <w:r w:rsidR="00B47D4D" w:rsidRPr="00B47D4D">
        <w:rPr>
          <w:rFonts w:ascii="Arial" w:eastAsia="Times New Roman" w:hAnsi="Arial" w:cs="Arial"/>
          <w:color w:val="000000"/>
          <w:sz w:val="24"/>
          <w:szCs w:val="24"/>
        </w:rPr>
        <w:t>Majority Whip</w:t>
      </w:r>
      <w:r w:rsidR="00B47D4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3F99D7AE" w14:textId="1504A88C" w:rsidR="00B47D4D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Hon. Nancy Pelosi,</w:t>
      </w:r>
      <w:r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="002216A3" w:rsidRPr="001B4760">
        <w:rPr>
          <w:rFonts w:ascii="Arial" w:eastAsia="Times New Roman" w:hAnsi="Arial" w:cs="Arial"/>
          <w:color w:val="000000"/>
          <w:sz w:val="24"/>
          <w:szCs w:val="24"/>
        </w:rPr>
        <w:t>House Min</w:t>
      </w:r>
      <w:r>
        <w:rPr>
          <w:rFonts w:ascii="Arial" w:eastAsia="Times New Roman" w:hAnsi="Arial" w:cs="Arial"/>
          <w:color w:val="000000"/>
          <w:sz w:val="24"/>
          <w:szCs w:val="24"/>
        </w:rPr>
        <w:t>ority Leader</w:t>
      </w:r>
      <w:r w:rsid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D01D2A9" w14:textId="2709DA0B" w:rsidR="00B47D4D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 w:rsidRPr="00B47D4D">
        <w:rPr>
          <w:rFonts w:ascii="Arial" w:eastAsia="Times New Roman" w:hAnsi="Arial" w:cs="Arial"/>
          <w:color w:val="000000"/>
          <w:sz w:val="24"/>
          <w:szCs w:val="24"/>
        </w:rPr>
        <w:t>Steny</w:t>
      </w:r>
      <w:proofErr w:type="spellEnd"/>
      <w:r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 Hoyer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>
        <w:rPr>
          <w:rFonts w:ascii="Arial" w:eastAsia="Times New Roman" w:hAnsi="Arial" w:cs="Arial"/>
          <w:color w:val="000000"/>
          <w:sz w:val="24"/>
          <w:szCs w:val="24"/>
        </w:rPr>
        <w:t>House Minority Whip</w:t>
      </w:r>
      <w:r w:rsidR="00B47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BF0C75" w14:textId="7DEC8379" w:rsidR="001B4760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7D4D">
        <w:rPr>
          <w:rFonts w:ascii="Arial" w:eastAsia="Times New Roman" w:hAnsi="Arial" w:cs="Arial"/>
          <w:color w:val="000000"/>
          <w:sz w:val="24"/>
          <w:szCs w:val="24"/>
        </w:rPr>
        <w:t>Hon. Mitch McConnell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>
        <w:rPr>
          <w:rFonts w:ascii="Arial" w:eastAsia="Times New Roman" w:hAnsi="Arial" w:cs="Arial"/>
          <w:color w:val="000000"/>
          <w:sz w:val="24"/>
          <w:szCs w:val="24"/>
        </w:rPr>
        <w:t>Senate Majority Leader</w:t>
      </w:r>
      <w:r w:rsidR="00B47D4D"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FBC07E" w14:textId="458A8D9F" w:rsidR="00B47D4D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Pr="00B47D4D"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proofErr w:type="spellStart"/>
      <w:r w:rsidRPr="00B47D4D">
        <w:rPr>
          <w:rFonts w:ascii="Arial" w:eastAsia="Times New Roman" w:hAnsi="Arial" w:cs="Arial"/>
          <w:color w:val="000000"/>
          <w:sz w:val="24"/>
          <w:szCs w:val="24"/>
        </w:rPr>
        <w:t>Cornyn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>
        <w:rPr>
          <w:rFonts w:ascii="Arial" w:eastAsia="Times New Roman" w:hAnsi="Arial" w:cs="Arial"/>
          <w:color w:val="000000"/>
          <w:sz w:val="24"/>
          <w:szCs w:val="24"/>
        </w:rPr>
        <w:t>Senate Majority Whip</w:t>
      </w:r>
    </w:p>
    <w:p w14:paraId="71687D88" w14:textId="30B96C65" w:rsidR="001B4760" w:rsidRPr="008223F3" w:rsidRDefault="00C05729" w:rsidP="008223F3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4760">
        <w:rPr>
          <w:rFonts w:ascii="Arial" w:eastAsia="Times New Roman" w:hAnsi="Arial" w:cs="Arial"/>
          <w:color w:val="000000"/>
          <w:sz w:val="24"/>
          <w:szCs w:val="24"/>
        </w:rPr>
        <w:t>Hon. Charles E. Schumer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="002216A3" w:rsidRPr="001B4760">
        <w:rPr>
          <w:rFonts w:ascii="Arial" w:eastAsia="Times New Roman" w:hAnsi="Arial" w:cs="Arial"/>
          <w:color w:val="000000"/>
          <w:sz w:val="24"/>
          <w:szCs w:val="24"/>
        </w:rPr>
        <w:t>Senate Minority Leader</w:t>
      </w:r>
      <w:r w:rsidR="002216A3" w:rsidRPr="008223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6797D1" w14:textId="3DE84965" w:rsidR="005956A6" w:rsidRPr="006E5963" w:rsidRDefault="00C05729" w:rsidP="006E5963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Richard Durbin, </w:t>
      </w:r>
      <w:r w:rsidR="004F5A9D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>
        <w:rPr>
          <w:rFonts w:ascii="Arial" w:eastAsia="Times New Roman" w:hAnsi="Arial" w:cs="Arial"/>
          <w:color w:val="000000"/>
          <w:sz w:val="24"/>
          <w:szCs w:val="24"/>
        </w:rPr>
        <w:t>Senate Minority Whip</w:t>
      </w:r>
      <w:r w:rsidR="00B47D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B8CECF5" w14:textId="5480202E" w:rsidR="00C05729" w:rsidRDefault="00C05729" w:rsidP="008223F3">
      <w:pPr>
        <w:pStyle w:val="ListParagraph"/>
        <w:numPr>
          <w:ilvl w:val="0"/>
          <w:numId w:val="2"/>
        </w:numPr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Pr="00C05729">
        <w:rPr>
          <w:rFonts w:ascii="Arial" w:eastAsia="Times New Roman" w:hAnsi="Arial" w:cs="Arial"/>
          <w:color w:val="000000"/>
          <w:sz w:val="24"/>
          <w:szCs w:val="24"/>
        </w:rPr>
        <w:t>Ileana Ros-Lehtinen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E5963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</w:p>
    <w:p w14:paraId="525F551C" w14:textId="2E50E931" w:rsidR="008223F3" w:rsidRDefault="008223F3" w:rsidP="008223F3">
      <w:pPr>
        <w:pStyle w:val="ListParagraph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0EC45B" w14:textId="201C4890" w:rsidR="008223F3" w:rsidRDefault="008223F3" w:rsidP="008223F3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-4-</w:t>
      </w:r>
    </w:p>
    <w:p w14:paraId="4C313A78" w14:textId="179CDB13" w:rsidR="008223F3" w:rsidRDefault="008223F3" w:rsidP="008223F3">
      <w:pPr>
        <w:pStyle w:val="ListParagraph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559C750" w14:textId="50401982" w:rsidR="008223F3" w:rsidRDefault="008223F3" w:rsidP="008223F3">
      <w:pPr>
        <w:pStyle w:val="ListParagraph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EBE2D3" w14:textId="0F2F3B19" w:rsidR="00C05729" w:rsidRDefault="00C0572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José A. Serrano, </w:t>
      </w:r>
      <w:bookmarkStart w:id="2" w:name="_Hlk487066295"/>
      <w:r w:rsidR="004F5A9D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2"/>
    </w:p>
    <w:p w14:paraId="5383A396" w14:textId="385A0001" w:rsidR="006E5963" w:rsidRPr="00867A1B" w:rsidRDefault="004F5A9D" w:rsidP="00867A1B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Luis Gutiérrez, </w:t>
      </w:r>
      <w:bookmarkStart w:id="3" w:name="_Hlk487066457"/>
      <w:r w:rsidRPr="004F5A9D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3"/>
    </w:p>
    <w:p w14:paraId="420C5CFB" w14:textId="5C09B075" w:rsidR="00867A1B" w:rsidRPr="00C01787" w:rsidRDefault="004F5A9D" w:rsidP="00C01787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Pr="004F5A9D">
        <w:rPr>
          <w:rFonts w:ascii="Arial" w:eastAsia="Times New Roman" w:hAnsi="Arial" w:cs="Arial"/>
          <w:color w:val="000000"/>
          <w:sz w:val="24"/>
          <w:szCs w:val="24"/>
        </w:rPr>
        <w:t>Lucille Roybal-Allard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bookmarkStart w:id="4" w:name="_Hlk487066593"/>
      <w:r w:rsidRPr="004F5A9D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4"/>
    </w:p>
    <w:p w14:paraId="3B8273FD" w14:textId="244D3C3B" w:rsidR="004F5A9D" w:rsidRPr="00C05729" w:rsidRDefault="004F5A9D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Pr="004F5A9D">
        <w:rPr>
          <w:rFonts w:ascii="Arial" w:eastAsia="Times New Roman" w:hAnsi="Arial" w:cs="Arial"/>
          <w:color w:val="000000"/>
          <w:sz w:val="24"/>
          <w:szCs w:val="24"/>
        </w:rPr>
        <w:t>Nydia Velázquez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bookmarkStart w:id="5" w:name="_Hlk487066738"/>
      <w:r w:rsidRPr="004F5A9D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FB8B516" w14:textId="7F87F450" w:rsidR="004F5A9D" w:rsidRPr="009F1104" w:rsidRDefault="004F5A9D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="009F1104"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Grace Napolitano</w:t>
      </w:r>
      <w:r w:rsidRPr="009F11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bookmarkStart w:id="6" w:name="_Hlk487066914"/>
      <w:r w:rsidRPr="009F1104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6"/>
    </w:p>
    <w:p w14:paraId="5085569E" w14:textId="3112616F" w:rsidR="009F1104" w:rsidRP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</w:t>
      </w:r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Mario </w:t>
      </w:r>
      <w:proofErr w:type="spellStart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Díaz</w:t>
      </w:r>
      <w:proofErr w:type="spellEnd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-Balart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7" w:name="_Hlk487066975"/>
      <w:r w:rsidR="004F5A9D" w:rsidRPr="009F1104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7"/>
    </w:p>
    <w:p w14:paraId="6F042122" w14:textId="099AB4EC" w:rsidR="009F1104" w:rsidRP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Raúl</w:t>
      </w:r>
      <w:proofErr w:type="spellEnd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Grijalva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8" w:name="_Hlk487067025"/>
      <w:r w:rsidRPr="009F1104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  <w:bookmarkEnd w:id="8"/>
    </w:p>
    <w:p w14:paraId="0DBB96FB" w14:textId="69ADBFDE" w:rsid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Linda Sánchez, </w:t>
      </w:r>
      <w:r w:rsidRPr="009F1104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</w:p>
    <w:p w14:paraId="49A6A946" w14:textId="02E3FE15" w:rsid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Henry Cuellar, </w:t>
      </w:r>
      <w:r w:rsidRPr="009F1104">
        <w:rPr>
          <w:rFonts w:ascii="Arial" w:eastAsia="Times New Roman" w:hAnsi="Arial" w:cs="Arial"/>
          <w:color w:val="000000"/>
          <w:sz w:val="24"/>
          <w:szCs w:val="24"/>
        </w:rPr>
        <w:t>U.S. House of Representatives</w:t>
      </w:r>
    </w:p>
    <w:p w14:paraId="145154DB" w14:textId="738A4E5F" w:rsidR="009F1104" w:rsidRP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Albio</w:t>
      </w:r>
      <w:proofErr w:type="spellEnd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Sires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9" w:name="_Hlk487067227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  <w:bookmarkEnd w:id="9"/>
    </w:p>
    <w:p w14:paraId="15B8EB84" w14:textId="6F44A6D8" w:rsidR="009F1104" w:rsidRP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</w:t>
      </w:r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Ben Ray </w:t>
      </w:r>
      <w:proofErr w:type="spellStart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Luján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10" w:name="_Hlk487067349"/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  <w:bookmarkEnd w:id="10"/>
    </w:p>
    <w:p w14:paraId="0F35D724" w14:textId="3FF69E26" w:rsidR="009F1104" w:rsidRP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John Garamendi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r w:rsidRPr="009F1104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38DA3492" w14:textId="2C08F953" w:rsidR="009F1104" w:rsidRPr="009F1104" w:rsidRDefault="009F1104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Bill Flores, </w:t>
      </w:r>
      <w:bookmarkStart w:id="11" w:name="_Hlk487067471"/>
      <w:r w:rsidR="00010FB6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House of Representatives</w:t>
      </w:r>
      <w:bookmarkEnd w:id="11"/>
    </w:p>
    <w:p w14:paraId="30FAD3A7" w14:textId="2BA6E0F8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Jaime Herrera </w:t>
      </w:r>
      <w:proofErr w:type="spellStart"/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Beutler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12" w:name="_Hlk487067519"/>
      <w:r w:rsidRPr="00010FB6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House of Representatives</w:t>
      </w:r>
      <w:bookmarkEnd w:id="12"/>
    </w:p>
    <w:p w14:paraId="1388CC2D" w14:textId="15948556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Raúl</w:t>
      </w:r>
      <w:proofErr w:type="spellEnd"/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Labrador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13" w:name="_Hlk487067583"/>
      <w:r w:rsidRPr="00010FB6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House of Representatives</w:t>
      </w:r>
      <w:bookmarkEnd w:id="13"/>
    </w:p>
    <w:p w14:paraId="7F971C1B" w14:textId="30B35629" w:rsidR="009F1104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Tony Cárdenas, </w:t>
      </w:r>
      <w:r w:rsidRPr="00010FB6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House of Representatives</w:t>
      </w:r>
    </w:p>
    <w:p w14:paraId="6AFD3F0E" w14:textId="0816503E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Joaquín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Castro, </w:t>
      </w:r>
      <w:r w:rsidRPr="00010FB6">
        <w:rPr>
          <w:rFonts w:ascii="Arial" w:eastAsia="Times New Roman" w:hAnsi="Arial" w:cs="Arial"/>
          <w:color w:val="000000"/>
          <w:sz w:val="24"/>
          <w:szCs w:val="24"/>
        </w:rPr>
        <w:t xml:space="preserve">U.S.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House of Representatives</w:t>
      </w:r>
    </w:p>
    <w:p w14:paraId="4F3FF7A2" w14:textId="69244363" w:rsid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Michelle Lujan Grisham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, U.S. House of Representatives</w:t>
      </w:r>
    </w:p>
    <w:p w14:paraId="2824127B" w14:textId="166FCA3A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Raul Ruiz, </w:t>
      </w:r>
      <w:bookmarkStart w:id="14" w:name="_Hlk487067777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  <w:bookmarkEnd w:id="14"/>
    </w:p>
    <w:p w14:paraId="2F3A2AD9" w14:textId="59804743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Juan Vargas, </w:t>
      </w:r>
      <w:bookmarkStart w:id="15" w:name="_Hlk487067843"/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  <w:bookmarkEnd w:id="15"/>
    </w:p>
    <w:p w14:paraId="5B111CD5" w14:textId="0454FC8B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Filemón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Vela,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4B691924" w14:textId="0749E8B5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Pete Aguilar,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3971147D" w14:textId="54D9D56C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Carlos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Curbelo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43DD70AB" w14:textId="6101A832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Ruben Gallegos,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179E7D74" w14:textId="4AC47606" w:rsidR="00010FB6" w:rsidRPr="00010FB6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Alex Mooney,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6DF0A8E1" w14:textId="0B239273" w:rsidR="00010FB6" w:rsidRPr="00877EE9" w:rsidRDefault="00010FB6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Norma Torres,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6EB5FC66" w14:textId="015D08AC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Nanette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Barragán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0AF265C3" w14:textId="41A129A4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Salud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Carbajal, </w:t>
      </w:r>
      <w:r w:rsidRPr="00010FB6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5EC761DA" w14:textId="61B8B4E9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Lou Correa,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0E0DD34B" w14:textId="2AD80972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Adriano </w:t>
      </w:r>
      <w:proofErr w:type="spellStart"/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Espaillat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bookmarkStart w:id="16" w:name="_Hlk487068222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  <w:bookmarkEnd w:id="16"/>
    </w:p>
    <w:p w14:paraId="06014110" w14:textId="0B126581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Vicente González,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5BCCC986" w14:textId="666C0858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Rubén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Kihuen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,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0DD1B978" w14:textId="17E59271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Brian Mast,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5D2FC04E" w14:textId="46ACB56A" w:rsid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Hon. Darren Soto,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69C548D8" w14:textId="77777777" w:rsidR="00877EE9" w:rsidRPr="00877EE9" w:rsidRDefault="002216A3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4760"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proofErr w:type="spellStart"/>
      <w:r w:rsidR="00877EE9">
        <w:rPr>
          <w:rFonts w:ascii="Arial" w:eastAsia="Times New Roman" w:hAnsi="Arial" w:cs="Arial"/>
          <w:color w:val="000000"/>
          <w:sz w:val="24"/>
          <w:szCs w:val="24"/>
        </w:rPr>
        <w:t>Jenniffer</w:t>
      </w:r>
      <w:proofErr w:type="spellEnd"/>
      <w:r w:rsidR="00877EE9">
        <w:rPr>
          <w:rFonts w:ascii="Arial" w:eastAsia="Times New Roman" w:hAnsi="Arial" w:cs="Arial"/>
          <w:color w:val="000000"/>
          <w:sz w:val="24"/>
          <w:szCs w:val="24"/>
        </w:rPr>
        <w:t xml:space="preserve"> González, </w:t>
      </w:r>
      <w:r w:rsidR="00877EE9"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U.S. House of Representatives</w:t>
      </w:r>
    </w:p>
    <w:p w14:paraId="435FE426" w14:textId="77777777" w:rsid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Hon. Robert Menendez, U.S. Senate</w:t>
      </w:r>
    </w:p>
    <w:p w14:paraId="2CC0770A" w14:textId="77777777" w:rsidR="00877EE9" w:rsidRPr="003F662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6629">
        <w:rPr>
          <w:rFonts w:ascii="Arial" w:eastAsia="Times New Roman" w:hAnsi="Arial" w:cs="Arial"/>
          <w:color w:val="000000"/>
          <w:sz w:val="24"/>
          <w:szCs w:val="24"/>
        </w:rPr>
        <w:t>Hon. Marco Rubio, U.S. Senate</w:t>
      </w:r>
    </w:p>
    <w:p w14:paraId="40F5EB56" w14:textId="77777777" w:rsid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7EE9">
        <w:rPr>
          <w:rFonts w:ascii="Arial" w:eastAsia="Times New Roman" w:hAnsi="Arial" w:cs="Arial"/>
          <w:color w:val="000000"/>
          <w:sz w:val="24"/>
          <w:szCs w:val="24"/>
        </w:rPr>
        <w:t>Hon. Ted Cruz, U.S.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Senate</w:t>
      </w:r>
    </w:p>
    <w:p w14:paraId="1F35FBC7" w14:textId="477370D2" w:rsidR="00877EE9" w:rsidRPr="00877EE9" w:rsidRDefault="00877EE9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</w:t>
      </w:r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Catherine Cortez </w:t>
      </w:r>
      <w:proofErr w:type="spellStart"/>
      <w:r w:rsidRPr="00877EE9">
        <w:rPr>
          <w:rFonts w:ascii="Arial" w:eastAsia="Times New Roman" w:hAnsi="Arial" w:cs="Arial"/>
          <w:color w:val="000000"/>
          <w:sz w:val="24"/>
          <w:szCs w:val="24"/>
          <w:lang w:val="en"/>
        </w:rPr>
        <w:t>Masto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, U.S. Senate</w:t>
      </w:r>
    </w:p>
    <w:p w14:paraId="565CCADF" w14:textId="322A534C" w:rsidR="00B71601" w:rsidRPr="00877EE9" w:rsidRDefault="00BF291A" w:rsidP="005956A6">
      <w:pPr>
        <w:pStyle w:val="ListParagraph"/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Hon. Ricardo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Rosselló</w:t>
      </w:r>
      <w:proofErr w:type="spellEnd"/>
      <w:r w:rsidR="00877EE9">
        <w:rPr>
          <w:rFonts w:ascii="Arial" w:eastAsia="Times New Roman" w:hAnsi="Arial" w:cs="Arial"/>
          <w:color w:val="000000"/>
          <w:sz w:val="24"/>
          <w:szCs w:val="24"/>
        </w:rPr>
        <w:t>, Governor of Puerto Rico</w:t>
      </w:r>
      <w:r w:rsidR="00B71601" w:rsidRPr="00877E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E9211A0" w14:textId="43A968C5" w:rsidR="001B1E85" w:rsidRDefault="001B1E85" w:rsidP="00C01787">
      <w:pPr>
        <w:jc w:val="both"/>
        <w:rPr>
          <w:rFonts w:ascii="Arial" w:hAnsi="Arial" w:cs="Arial"/>
          <w:sz w:val="24"/>
          <w:szCs w:val="24"/>
        </w:rPr>
      </w:pPr>
    </w:p>
    <w:p w14:paraId="64AE4338" w14:textId="4FFA9425" w:rsidR="003F6629" w:rsidRDefault="003F6629" w:rsidP="005956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Introduced by Charles A. Rodriguez, President Council #15147, San Juan PR </w:t>
      </w:r>
    </w:p>
    <w:p w14:paraId="4B2933A9" w14:textId="77777777" w:rsidR="003F6629" w:rsidRDefault="003F6629" w:rsidP="005956A6">
      <w:pPr>
        <w:jc w:val="both"/>
        <w:rPr>
          <w:rFonts w:ascii="Arial" w:hAnsi="Arial" w:cs="Arial"/>
          <w:b/>
          <w:sz w:val="24"/>
          <w:szCs w:val="24"/>
        </w:rPr>
      </w:pPr>
    </w:p>
    <w:p w14:paraId="59D8D645" w14:textId="0C559B08" w:rsidR="0088276D" w:rsidRPr="001B1E85" w:rsidRDefault="0088276D" w:rsidP="005956A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B1E85">
        <w:rPr>
          <w:rFonts w:ascii="Arial" w:hAnsi="Arial" w:cs="Arial"/>
          <w:b/>
          <w:sz w:val="24"/>
          <w:szCs w:val="24"/>
        </w:rPr>
        <w:t xml:space="preserve">Approved by the </w:t>
      </w:r>
      <w:r w:rsidR="001B1E85">
        <w:rPr>
          <w:rFonts w:ascii="Arial" w:hAnsi="Arial" w:cs="Arial"/>
          <w:b/>
          <w:sz w:val="24"/>
          <w:szCs w:val="24"/>
        </w:rPr>
        <w:t xml:space="preserve">LULAC </w:t>
      </w:r>
      <w:r w:rsidRPr="001B1E85">
        <w:rPr>
          <w:rFonts w:ascii="Arial" w:hAnsi="Arial" w:cs="Arial"/>
          <w:b/>
          <w:sz w:val="24"/>
          <w:szCs w:val="24"/>
        </w:rPr>
        <w:t>General Assembly in San Antonio, Texas on July 8, 2017.</w:t>
      </w:r>
      <w:proofErr w:type="gramEnd"/>
    </w:p>
    <w:sectPr w:rsidR="0088276D" w:rsidRPr="001B1E85" w:rsidSect="008223F3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2751" w14:textId="77777777" w:rsidR="00E036BC" w:rsidRDefault="00E036BC" w:rsidP="00E229C0">
      <w:pPr>
        <w:spacing w:after="0" w:line="240" w:lineRule="auto"/>
      </w:pPr>
      <w:r>
        <w:separator/>
      </w:r>
    </w:p>
  </w:endnote>
  <w:endnote w:type="continuationSeparator" w:id="0">
    <w:p w14:paraId="20B7824A" w14:textId="77777777" w:rsidR="00E036BC" w:rsidRDefault="00E036BC" w:rsidP="00E2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371B" w14:textId="77777777" w:rsidR="00E036BC" w:rsidRDefault="00E036BC" w:rsidP="00E229C0">
      <w:pPr>
        <w:spacing w:after="0" w:line="240" w:lineRule="auto"/>
      </w:pPr>
      <w:r>
        <w:separator/>
      </w:r>
    </w:p>
  </w:footnote>
  <w:footnote w:type="continuationSeparator" w:id="0">
    <w:p w14:paraId="28BC29B8" w14:textId="77777777" w:rsidR="00E036BC" w:rsidRDefault="00E036BC" w:rsidP="00E2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2C9"/>
    <w:multiLevelType w:val="hybridMultilevel"/>
    <w:tmpl w:val="D56E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3490"/>
    <w:multiLevelType w:val="hybridMultilevel"/>
    <w:tmpl w:val="7D1C12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76"/>
    <w:rsid w:val="00010FB6"/>
    <w:rsid w:val="00110A73"/>
    <w:rsid w:val="001509EE"/>
    <w:rsid w:val="001B1E85"/>
    <w:rsid w:val="001B4760"/>
    <w:rsid w:val="00207E06"/>
    <w:rsid w:val="002216A3"/>
    <w:rsid w:val="002733C3"/>
    <w:rsid w:val="00276933"/>
    <w:rsid w:val="0028191B"/>
    <w:rsid w:val="00292B4C"/>
    <w:rsid w:val="002C51B9"/>
    <w:rsid w:val="003258B5"/>
    <w:rsid w:val="003D1735"/>
    <w:rsid w:val="003F6629"/>
    <w:rsid w:val="00410EF2"/>
    <w:rsid w:val="00441E14"/>
    <w:rsid w:val="00470C33"/>
    <w:rsid w:val="004A1796"/>
    <w:rsid w:val="004E516B"/>
    <w:rsid w:val="004E7783"/>
    <w:rsid w:val="004F5A9D"/>
    <w:rsid w:val="00510E09"/>
    <w:rsid w:val="005756D7"/>
    <w:rsid w:val="005956A6"/>
    <w:rsid w:val="005B0380"/>
    <w:rsid w:val="0060462A"/>
    <w:rsid w:val="00635932"/>
    <w:rsid w:val="0064715C"/>
    <w:rsid w:val="006907AE"/>
    <w:rsid w:val="006A17AA"/>
    <w:rsid w:val="006E5963"/>
    <w:rsid w:val="00734DB2"/>
    <w:rsid w:val="00766934"/>
    <w:rsid w:val="00782D2B"/>
    <w:rsid w:val="007A0CC1"/>
    <w:rsid w:val="007F4C6D"/>
    <w:rsid w:val="00811638"/>
    <w:rsid w:val="008223F3"/>
    <w:rsid w:val="00867A1B"/>
    <w:rsid w:val="00877EE9"/>
    <w:rsid w:val="0088276D"/>
    <w:rsid w:val="008968BF"/>
    <w:rsid w:val="008E16C0"/>
    <w:rsid w:val="008E6D9C"/>
    <w:rsid w:val="009357BA"/>
    <w:rsid w:val="009C7126"/>
    <w:rsid w:val="009E51BD"/>
    <w:rsid w:val="009F1104"/>
    <w:rsid w:val="00A26AA6"/>
    <w:rsid w:val="00A2723E"/>
    <w:rsid w:val="00A9722C"/>
    <w:rsid w:val="00AC5703"/>
    <w:rsid w:val="00B47D4D"/>
    <w:rsid w:val="00B614C8"/>
    <w:rsid w:val="00B71601"/>
    <w:rsid w:val="00B907FD"/>
    <w:rsid w:val="00BF291A"/>
    <w:rsid w:val="00C01787"/>
    <w:rsid w:val="00C05729"/>
    <w:rsid w:val="00C05C93"/>
    <w:rsid w:val="00C471D1"/>
    <w:rsid w:val="00C934A1"/>
    <w:rsid w:val="00CE1461"/>
    <w:rsid w:val="00D20976"/>
    <w:rsid w:val="00D46AE3"/>
    <w:rsid w:val="00D87024"/>
    <w:rsid w:val="00DB402B"/>
    <w:rsid w:val="00DD03C7"/>
    <w:rsid w:val="00E02A85"/>
    <w:rsid w:val="00E036BC"/>
    <w:rsid w:val="00E121FA"/>
    <w:rsid w:val="00E16989"/>
    <w:rsid w:val="00E229C0"/>
    <w:rsid w:val="00E76A88"/>
    <w:rsid w:val="00EB6FA6"/>
    <w:rsid w:val="00ED4293"/>
    <w:rsid w:val="00F4202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6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9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097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1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C0"/>
  </w:style>
  <w:style w:type="paragraph" w:styleId="Footer">
    <w:name w:val="footer"/>
    <w:basedOn w:val="Normal"/>
    <w:link w:val="FooterChar"/>
    <w:uiPriority w:val="99"/>
    <w:unhideWhenUsed/>
    <w:rsid w:val="00E2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C0"/>
  </w:style>
  <w:style w:type="character" w:customStyle="1" w:styleId="Heading1Char">
    <w:name w:val="Heading 1 Char"/>
    <w:basedOn w:val="DefaultParagraphFont"/>
    <w:link w:val="Heading1"/>
    <w:uiPriority w:val="9"/>
    <w:rsid w:val="009F1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1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9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097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1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C0"/>
  </w:style>
  <w:style w:type="paragraph" w:styleId="Footer">
    <w:name w:val="footer"/>
    <w:basedOn w:val="Normal"/>
    <w:link w:val="FooterChar"/>
    <w:uiPriority w:val="99"/>
    <w:unhideWhenUsed/>
    <w:rsid w:val="00E2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C0"/>
  </w:style>
  <w:style w:type="character" w:customStyle="1" w:styleId="Heading1Char">
    <w:name w:val="Heading 1 Char"/>
    <w:basedOn w:val="DefaultParagraphFont"/>
    <w:link w:val="Heading1"/>
    <w:uiPriority w:val="9"/>
    <w:rsid w:val="009F1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F1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473BFE-EF5A-47F7-B591-DC7DE8D7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Toledo Camacho</dc:creator>
  <cp:lastModifiedBy>Rebecca</cp:lastModifiedBy>
  <cp:revision>2</cp:revision>
  <dcterms:created xsi:type="dcterms:W3CDTF">2017-07-13T23:03:00Z</dcterms:created>
  <dcterms:modified xsi:type="dcterms:W3CDTF">2017-07-13T23:03:00Z</dcterms:modified>
</cp:coreProperties>
</file>